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82" w:rsidRDefault="009F2F82" w:rsidP="009F2F82">
      <w:pPr>
        <w:pStyle w:val="Brdtekst"/>
        <w:rPr>
          <w:rFonts w:ascii="Bebas Neue Bold" w:hAnsi="Bebas Neue Bold" w:cs="Bebas Neue Bold"/>
          <w:b/>
          <w:bCs/>
          <w:sz w:val="36"/>
          <w:szCs w:val="36"/>
        </w:rPr>
      </w:pPr>
      <w:r>
        <w:rPr>
          <w:rFonts w:ascii="Bebas Neue Bold" w:hAnsi="Bebas Neue Bold" w:cs="Bebas Neue Bold"/>
          <w:b/>
          <w:bCs/>
          <w:sz w:val="36"/>
          <w:szCs w:val="36"/>
        </w:rPr>
        <w:t>Facebook-tekster</w:t>
      </w:r>
    </w:p>
    <w:p w:rsidR="009F2F82" w:rsidRDefault="009F2F82" w:rsidP="009F2F82">
      <w:pPr>
        <w:pStyle w:val="Brdtekst"/>
      </w:pPr>
    </w:p>
    <w:p w:rsidR="009F2F82" w:rsidRDefault="009F2F82" w:rsidP="009F2F82">
      <w:pPr>
        <w:pStyle w:val="Brdtekst"/>
        <w:rPr>
          <w:rFonts w:ascii="Glypha" w:hAnsi="Glypha" w:cs="Glypha"/>
          <w:b/>
          <w:bCs/>
        </w:rPr>
      </w:pPr>
      <w:r>
        <w:rPr>
          <w:rFonts w:ascii="Glypha" w:hAnsi="Glypha" w:cs="Glypha"/>
          <w:b/>
          <w:bCs/>
        </w:rPr>
        <w:t>#1, ved kampagnestart</w:t>
      </w:r>
    </w:p>
    <w:p w:rsidR="009F2F82" w:rsidRDefault="009F2F82" w:rsidP="009F2F82">
      <w:pPr>
        <w:pStyle w:val="Brdtekst"/>
      </w:pPr>
      <w:r>
        <w:t>Køb et godt brød og giv børn smilet tilbage! Hver gang du køber et af vores</w:t>
      </w:r>
      <w:r>
        <w:br/>
      </w:r>
      <w:r w:rsidR="00584F7C">
        <w:t>udvalgte produkter, giver du 3</w:t>
      </w:r>
      <w:r>
        <w:t xml:space="preserve"> kroner til Julemærkehjemmene.</w:t>
      </w:r>
      <w:r>
        <w:br/>
        <w:t>På den måde hjælper du børn, der kæmper med nederlag, mobning og ensomhed.</w:t>
      </w:r>
    </w:p>
    <w:p w:rsidR="009F2F82" w:rsidRDefault="009F2F82" w:rsidP="009F2F82">
      <w:pPr>
        <w:pStyle w:val="Brdtekst"/>
        <w:spacing w:before="57"/>
      </w:pPr>
      <w:r>
        <w:t>Kig ind, forkæl dig selv med lækkert bagværk og støt en god sag på samme tid!</w:t>
      </w:r>
    </w:p>
    <w:p w:rsidR="009F2F82" w:rsidRDefault="009F2F82" w:rsidP="009F2F82">
      <w:pPr>
        <w:pStyle w:val="Brdtekst"/>
      </w:pPr>
    </w:p>
    <w:p w:rsidR="009F2F82" w:rsidRDefault="009F2F82" w:rsidP="009F2F82">
      <w:pPr>
        <w:pStyle w:val="Brdtekst"/>
      </w:pPr>
    </w:p>
    <w:p w:rsidR="009F2F82" w:rsidRDefault="009F2F82" w:rsidP="009F2F82">
      <w:pPr>
        <w:pStyle w:val="Brdtekst"/>
        <w:rPr>
          <w:rFonts w:ascii="Glypha" w:hAnsi="Glypha" w:cs="Glypha"/>
          <w:b/>
          <w:bCs/>
        </w:rPr>
      </w:pPr>
      <w:r>
        <w:rPr>
          <w:rFonts w:ascii="Glypha" w:hAnsi="Glypha" w:cs="Glypha"/>
          <w:b/>
          <w:bCs/>
        </w:rPr>
        <w:t>#2, opfølgning efter 1-2 uger</w:t>
      </w:r>
    </w:p>
    <w:p w:rsidR="009F2F82" w:rsidRDefault="009F2F82" w:rsidP="009F2F82">
      <w:pPr>
        <w:pStyle w:val="Brdtekst"/>
      </w:pPr>
      <w:r>
        <w:t xml:space="preserve">Så er der igen friskbagte </w:t>
      </w:r>
      <w:r w:rsidRPr="00ED53AC">
        <w:rPr>
          <w:color w:val="FF0000"/>
        </w:rPr>
        <w:t xml:space="preserve">(kampagneprodukter) </w:t>
      </w:r>
      <w:r>
        <w:t>i butikken! De går som varmt brød, og det er måske ikke så mærkeligt – du giver nemlig 3 kroner til Julemærkehjemmene for hver (kampagneprodukt), vi sælger. Kig ind i dag og støt en god sag!</w:t>
      </w:r>
    </w:p>
    <w:p w:rsidR="009F2F82" w:rsidRDefault="009F2F82" w:rsidP="009F2F82">
      <w:pPr>
        <w:pStyle w:val="Brdtekst"/>
      </w:pPr>
    </w:p>
    <w:p w:rsidR="009F2F82" w:rsidRDefault="009F2F82" w:rsidP="009F2F82">
      <w:pPr>
        <w:pStyle w:val="Brdtekst"/>
      </w:pPr>
    </w:p>
    <w:p w:rsidR="009F2F82" w:rsidRDefault="009F2F82" w:rsidP="009F2F82">
      <w:pPr>
        <w:pStyle w:val="Brdtekst"/>
        <w:rPr>
          <w:rFonts w:ascii="Glypha" w:hAnsi="Glypha" w:cs="Glypha"/>
          <w:b/>
          <w:bCs/>
        </w:rPr>
      </w:pPr>
      <w:r>
        <w:rPr>
          <w:rFonts w:ascii="Glypha" w:hAnsi="Glypha" w:cs="Glypha"/>
          <w:b/>
          <w:bCs/>
        </w:rPr>
        <w:t>#3, løbende under kampagnen</w:t>
      </w:r>
    </w:p>
    <w:p w:rsidR="009F2F82" w:rsidRDefault="009F2F82" w:rsidP="009F2F82">
      <w:pPr>
        <w:pStyle w:val="Brdtekst"/>
      </w:pPr>
      <w:r>
        <w:t xml:space="preserve">Hos </w:t>
      </w:r>
      <w:r w:rsidRPr="00ED53AC">
        <w:rPr>
          <w:color w:val="FF0000"/>
        </w:rPr>
        <w:t xml:space="preserve">(bageriets navn) </w:t>
      </w:r>
      <w:r>
        <w:t>går vi sammen med vores kunder om at støtte Julemærke­hjemmene. Som kunde giver du 3,- kroner, hver gang du køber et af vores lækre kampagneprodukter, og samtidig donerer vi et beløb.</w:t>
      </w:r>
    </w:p>
    <w:p w:rsidR="009F2F82" w:rsidRDefault="009F2F82" w:rsidP="009F2F82">
      <w:pPr>
        <w:pStyle w:val="Brdtekst"/>
        <w:spacing w:before="57"/>
      </w:pPr>
      <w:r>
        <w:t>Kig ind i dag og hjælp os med at støtte en god sag!</w:t>
      </w:r>
    </w:p>
    <w:p w:rsidR="00ED53AC" w:rsidRDefault="00ED53AC" w:rsidP="009F2F82">
      <w:pPr>
        <w:pStyle w:val="Brdtekst"/>
        <w:spacing w:before="57"/>
      </w:pPr>
    </w:p>
    <w:p w:rsidR="00584F7C" w:rsidRDefault="00584F7C" w:rsidP="00ED53AC">
      <w:pPr>
        <w:pStyle w:val="Brdtekst"/>
        <w:spacing w:before="57"/>
        <w:rPr>
          <w:rFonts w:ascii="Bebas Neue Bold" w:hAnsi="Bebas Neue Bold"/>
          <w:b/>
          <w:color w:val="auto"/>
          <w:sz w:val="28"/>
          <w:szCs w:val="28"/>
        </w:rPr>
      </w:pPr>
    </w:p>
    <w:p w:rsidR="00ED53AC" w:rsidRPr="00584F7C" w:rsidRDefault="00ED53AC" w:rsidP="00ED53AC">
      <w:pPr>
        <w:pStyle w:val="Brdtekst"/>
        <w:spacing w:before="57"/>
        <w:rPr>
          <w:rFonts w:ascii="Bebas Neue Bold" w:hAnsi="Bebas Neue Bold"/>
          <w:b/>
          <w:color w:val="auto"/>
          <w:sz w:val="36"/>
          <w:szCs w:val="36"/>
        </w:rPr>
      </w:pPr>
      <w:r w:rsidRPr="00584F7C">
        <w:rPr>
          <w:rFonts w:ascii="Bebas Neue Bold" w:hAnsi="Bebas Neue Bold"/>
          <w:b/>
          <w:color w:val="auto"/>
          <w:sz w:val="36"/>
          <w:szCs w:val="36"/>
        </w:rPr>
        <w:t>Facebook tekster fra STØT hæftet</w:t>
      </w:r>
    </w:p>
    <w:p w:rsidR="00ED53AC" w:rsidRPr="00ED53AC" w:rsidRDefault="00ED53AC" w:rsidP="00ED53AC">
      <w:pPr>
        <w:pStyle w:val="Brdtekst"/>
        <w:spacing w:before="57"/>
        <w:rPr>
          <w:b/>
        </w:rPr>
      </w:pPr>
    </w:p>
    <w:p w:rsidR="00C65E1C" w:rsidRDefault="00ED53AC" w:rsidP="00ED53AC">
      <w:pPr>
        <w:pStyle w:val="Brdtekst"/>
        <w:spacing w:before="57"/>
      </w:pPr>
      <w:r>
        <w:t xml:space="preserve">#4, </w:t>
      </w:r>
      <w:r w:rsidRPr="00ED53AC">
        <w:t>Giv børn en støtte til en hverdag uden mobning, nederlag og ensomhed.</w:t>
      </w:r>
    </w:p>
    <w:p w:rsidR="00ED53AC" w:rsidRDefault="00ED53AC" w:rsidP="00ED53AC">
      <w:pPr>
        <w:pStyle w:val="Brdtekst"/>
        <w:spacing w:before="57"/>
      </w:pPr>
    </w:p>
    <w:p w:rsidR="00ED53AC" w:rsidRDefault="00ED53AC" w:rsidP="00ED53AC">
      <w:pPr>
        <w:pStyle w:val="Brdtekst"/>
        <w:spacing w:before="57"/>
      </w:pPr>
      <w:r>
        <w:t xml:space="preserve">#5, </w:t>
      </w:r>
      <w:r>
        <w:t xml:space="preserve">Hvert år får mere end 750 børn </w:t>
      </w:r>
      <w:r w:rsidR="00584F7C">
        <w:t>et ophold på et Julemærkehjem. E</w:t>
      </w:r>
      <w:r w:rsidRPr="00ED53AC">
        <w:t xml:space="preserve">t ophold på et Julemærkehjem. </w:t>
      </w:r>
    </w:p>
    <w:p w:rsidR="00ED53AC" w:rsidRDefault="00ED53AC" w:rsidP="00ED53AC">
      <w:pPr>
        <w:pStyle w:val="Brdtekst"/>
        <w:spacing w:before="57"/>
      </w:pPr>
      <w:r w:rsidRPr="00ED53AC">
        <w:t>Det kan du være med til at støtte.</w:t>
      </w:r>
    </w:p>
    <w:p w:rsidR="00ED53AC" w:rsidRDefault="00ED53AC" w:rsidP="00ED53AC">
      <w:pPr>
        <w:pStyle w:val="Brdtekst"/>
        <w:spacing w:before="57"/>
      </w:pPr>
    </w:p>
    <w:p w:rsidR="00ED53AC" w:rsidRDefault="00ED53AC" w:rsidP="00ED53AC">
      <w:pPr>
        <w:pStyle w:val="Brdtekst"/>
        <w:spacing w:before="57"/>
      </w:pPr>
      <w:r>
        <w:t xml:space="preserve">#6, </w:t>
      </w:r>
      <w:r>
        <w:t>Når du handler hos din bager, støtter du børns ophold på Julemærkehjem.</w:t>
      </w:r>
    </w:p>
    <w:p w:rsidR="00ED53AC" w:rsidRDefault="00ED53AC" w:rsidP="00ED53AC">
      <w:pPr>
        <w:pStyle w:val="Brdtekst"/>
        <w:spacing w:before="57"/>
      </w:pPr>
    </w:p>
    <w:p w:rsidR="00ED53AC" w:rsidRDefault="00ED53AC" w:rsidP="00ED53AC">
      <w:pPr>
        <w:pStyle w:val="Brdtekst"/>
        <w:spacing w:before="57"/>
      </w:pPr>
    </w:p>
    <w:p w:rsidR="00ED53AC" w:rsidRDefault="00ED53AC" w:rsidP="00ED53AC">
      <w:pPr>
        <w:pStyle w:val="Brdtekst"/>
      </w:pPr>
    </w:p>
    <w:p w:rsidR="00ED53AC" w:rsidRDefault="00ED53AC" w:rsidP="00ED53AC">
      <w:pPr>
        <w:pStyle w:val="Brdtekst"/>
        <w:rPr>
          <w:sz w:val="36"/>
          <w:szCs w:val="36"/>
        </w:rPr>
      </w:pPr>
      <w:r>
        <w:rPr>
          <w:rFonts w:ascii="Bebas Neue Bold" w:hAnsi="Bebas Neue Bold" w:cs="Bebas Neue Bold"/>
          <w:b/>
          <w:bCs/>
          <w:sz w:val="36"/>
          <w:szCs w:val="36"/>
        </w:rPr>
        <w:t>til din hjemmeside</w:t>
      </w:r>
    </w:p>
    <w:p w:rsidR="00ED53AC" w:rsidRDefault="00ED53AC" w:rsidP="00ED53AC">
      <w:pPr>
        <w:pStyle w:val="Brdtekst"/>
      </w:pPr>
    </w:p>
    <w:p w:rsidR="00ED53AC" w:rsidRDefault="00ED53AC" w:rsidP="00ED53AC">
      <w:pPr>
        <w:pStyle w:val="Brdtekst"/>
      </w:pPr>
      <w:r>
        <w:t>Køb et godt brød og giv børn smilet tilbage</w:t>
      </w:r>
    </w:p>
    <w:p w:rsidR="00ED53AC" w:rsidRDefault="00ED53AC" w:rsidP="00ED53AC">
      <w:pPr>
        <w:pStyle w:val="Brdtekst"/>
        <w:spacing w:before="113"/>
      </w:pPr>
      <w:r>
        <w:t xml:space="preserve">Hver gang du køber et af vores </w:t>
      </w:r>
      <w:r w:rsidR="00584F7C">
        <w:t>udvalgte produkter, giver du 3</w:t>
      </w:r>
      <w:r>
        <w:t xml:space="preserve"> kroner til Julemærkehjemmene. På den måde hjælper du børn, der kæmper med nederlag, mobning og ensomhed.</w:t>
      </w:r>
    </w:p>
    <w:p w:rsidR="00ED53AC" w:rsidRDefault="00ED53AC" w:rsidP="00ED53AC">
      <w:pPr>
        <w:pStyle w:val="Brdtekst"/>
      </w:pPr>
    </w:p>
    <w:p w:rsidR="00ED53AC" w:rsidRPr="00ED53AC" w:rsidRDefault="008B1325" w:rsidP="00ED53AC">
      <w:pPr>
        <w:pStyle w:val="Brdtekst"/>
        <w:rPr>
          <w:color w:val="FF0000"/>
        </w:rPr>
      </w:pPr>
      <w:r>
        <w:rPr>
          <w:color w:val="FF0000"/>
        </w:rPr>
        <w:t>(K</w:t>
      </w:r>
      <w:bookmarkStart w:id="0" w:name="_GoBack"/>
      <w:bookmarkEnd w:id="0"/>
      <w:r w:rsidR="00ED53AC" w:rsidRPr="00ED53AC">
        <w:rPr>
          <w:color w:val="FF0000"/>
        </w:rPr>
        <w:t>an skæres væk ved pladsmangel:)</w:t>
      </w:r>
    </w:p>
    <w:p w:rsidR="00ED53AC" w:rsidRDefault="00ED53AC" w:rsidP="00ED53AC">
      <w:r>
        <w:t>De fire Julemærkehjem hjælper hvert år omkring 750 børn i alderen fra 7-14 år videre i livet. På hjemmene får børnene hjælp til at komme ud af mobning og isolation. Samtidig lærer de om sund kost og motion, så de taber sig, får selvtillid og igen tør smile til livet.</w:t>
      </w:r>
    </w:p>
    <w:p w:rsidR="00ED53AC" w:rsidRDefault="00ED53AC" w:rsidP="00ED53AC">
      <w:pPr>
        <w:pStyle w:val="Brdtekst"/>
        <w:spacing w:before="57"/>
      </w:pPr>
    </w:p>
    <w:p w:rsidR="00ED53AC" w:rsidRDefault="00ED53AC" w:rsidP="00ED53AC">
      <w:pPr>
        <w:pStyle w:val="Brdtekst"/>
        <w:spacing w:before="57"/>
      </w:pPr>
    </w:p>
    <w:p w:rsidR="00ED53AC" w:rsidRDefault="00ED53AC" w:rsidP="00ED53AC">
      <w:pPr>
        <w:pStyle w:val="Brdtekst"/>
        <w:rPr>
          <w:sz w:val="36"/>
          <w:szCs w:val="36"/>
        </w:rPr>
      </w:pPr>
      <w:r>
        <w:rPr>
          <w:rFonts w:ascii="Bebas Neue Bold" w:hAnsi="Bebas Neue Bold" w:cs="Bebas Neue Bold"/>
          <w:b/>
          <w:bCs/>
          <w:sz w:val="36"/>
          <w:szCs w:val="36"/>
        </w:rPr>
        <w:t>Lokalavis</w:t>
      </w:r>
    </w:p>
    <w:p w:rsidR="00ED53AC" w:rsidRDefault="00ED53AC" w:rsidP="00ED53AC">
      <w:pPr>
        <w:pStyle w:val="Brdtekst"/>
        <w:spacing w:before="130"/>
      </w:pPr>
      <w:r w:rsidRPr="00ED53AC">
        <w:rPr>
          <w:color w:val="FF0000"/>
        </w:rPr>
        <w:t xml:space="preserve">(Bageriets navn) </w:t>
      </w:r>
      <w:r>
        <w:t>bager til gavn for Julemærkehjemmene</w:t>
      </w:r>
    </w:p>
    <w:p w:rsidR="00ED53AC" w:rsidRDefault="00ED53AC" w:rsidP="00ED53AC">
      <w:pPr>
        <w:pStyle w:val="Brdtekst"/>
      </w:pPr>
    </w:p>
    <w:p w:rsidR="00ED53AC" w:rsidRDefault="00ED53AC" w:rsidP="00ED53AC">
      <w:pPr>
        <w:pStyle w:val="Brdtekst"/>
      </w:pPr>
      <w:r>
        <w:t xml:space="preserve">Der er særlig god grund til </w:t>
      </w:r>
      <w:r>
        <w:t xml:space="preserve">at </w:t>
      </w:r>
      <w:r>
        <w:t xml:space="preserve">besøge </w:t>
      </w:r>
      <w:r w:rsidRPr="00ED53AC">
        <w:rPr>
          <w:color w:val="FF0000"/>
        </w:rPr>
        <w:t xml:space="preserve">(bageriets navn) </w:t>
      </w:r>
      <w:r>
        <w:t xml:space="preserve">på </w:t>
      </w:r>
      <w:r w:rsidRPr="00ED53AC">
        <w:rPr>
          <w:color w:val="FF0000"/>
        </w:rPr>
        <w:t xml:space="preserve">(gadenavn) </w:t>
      </w:r>
      <w:r>
        <w:t xml:space="preserve">for tiden. Bageren støtter nemlig Julemærkefonden, </w:t>
      </w:r>
    </w:p>
    <w:p w:rsidR="00ED53AC" w:rsidRDefault="00ED53AC" w:rsidP="00ED53AC">
      <w:pPr>
        <w:pStyle w:val="Brdtekst"/>
      </w:pPr>
      <w:r>
        <w:t xml:space="preserve">og kunderne kan bidrage ved at købe de særlige kampagnebrød. </w:t>
      </w:r>
    </w:p>
    <w:p w:rsidR="00ED53AC" w:rsidRDefault="00ED53AC" w:rsidP="00ED53AC">
      <w:pPr>
        <w:pStyle w:val="Brdtekst"/>
      </w:pPr>
    </w:p>
    <w:p w:rsidR="00ED53AC" w:rsidRDefault="00ED53AC" w:rsidP="00ED53AC">
      <w:pPr>
        <w:pStyle w:val="Brdtekst"/>
      </w:pPr>
      <w:r>
        <w:t xml:space="preserve">Hos </w:t>
      </w:r>
      <w:r w:rsidRPr="00ED53AC">
        <w:rPr>
          <w:color w:val="FF0000"/>
        </w:rPr>
        <w:t xml:space="preserve">(bageriets navn) </w:t>
      </w:r>
      <w:r>
        <w:t>bliver der æltet og bagt endnu mere flittigt end normalt. I disse dage kører bageriet en kampagne, der skal samle penge ind til Julemærkehjemmene i Danmark – og jo mere brød, de sælger, jo flere penge kan de sende videre.</w:t>
      </w:r>
    </w:p>
    <w:p w:rsidR="00ED53AC" w:rsidRDefault="00ED53AC" w:rsidP="00ED53AC">
      <w:pPr>
        <w:pStyle w:val="Brdtekst"/>
      </w:pPr>
    </w:p>
    <w:p w:rsidR="00ED53AC" w:rsidRDefault="00ED53AC" w:rsidP="00ED53AC">
      <w:pPr>
        <w:pStyle w:val="Brdtekst"/>
        <w:rPr>
          <w:rFonts w:ascii="Glypha" w:hAnsi="Glypha" w:cs="Glypha"/>
          <w:b/>
          <w:bCs/>
        </w:rPr>
      </w:pPr>
      <w:r>
        <w:rPr>
          <w:rFonts w:ascii="Glypha" w:hAnsi="Glypha" w:cs="Glypha"/>
          <w:b/>
          <w:bCs/>
        </w:rPr>
        <w:t>Køb et godt brød og giv børn smilet tilbage</w:t>
      </w:r>
    </w:p>
    <w:p w:rsidR="00ED53AC" w:rsidRDefault="00ED53AC" w:rsidP="00ED53AC">
      <w:pPr>
        <w:pStyle w:val="Brdtekst"/>
      </w:pPr>
      <w:r>
        <w:lastRenderedPageBreak/>
        <w:t>Hver gang bageren sælger et af de udvalg</w:t>
      </w:r>
      <w:r w:rsidR="00584F7C">
        <w:t>te kampagneprodukter, går de 3</w:t>
      </w:r>
      <w:r>
        <w:t xml:space="preserve"> kroner til Julemærkehjemmene. Bidraget går ubeskåret til hjemmenes arbejde med at hjælpe børn, der kæmper med nederlag, mobning og ensomhed.</w:t>
      </w:r>
    </w:p>
    <w:p w:rsidR="00ED53AC" w:rsidRDefault="00ED53AC" w:rsidP="00ED53AC">
      <w:pPr>
        <w:pStyle w:val="Brdtekst"/>
      </w:pPr>
    </w:p>
    <w:p w:rsidR="00ED53AC" w:rsidRDefault="00ED53AC" w:rsidP="00ED53AC">
      <w:pPr>
        <w:pStyle w:val="Brdtekst"/>
      </w:pPr>
      <w:r>
        <w:t>De fire Julemærkehjem hjælper hvert år omkring 750 børn i alderen fra 7-14 år videre i livet. Børnene får hjælp til at komme ud af mobning og isolation, og samtidig lærer de om sund kost og motion, så de taber sig, får selvtillid og igen tør smile til livet.</w:t>
      </w:r>
    </w:p>
    <w:p w:rsidR="00ED53AC" w:rsidRDefault="00ED53AC" w:rsidP="00ED53AC">
      <w:pPr>
        <w:pStyle w:val="Brdtekst"/>
      </w:pPr>
    </w:p>
    <w:p w:rsidR="00ED53AC" w:rsidRDefault="00ED53AC" w:rsidP="00ED53AC">
      <w:pPr>
        <w:pStyle w:val="Brdtekst"/>
        <w:rPr>
          <w:rFonts w:ascii="Glypha" w:hAnsi="Glypha" w:cs="Glypha"/>
          <w:b/>
          <w:bCs/>
        </w:rPr>
      </w:pPr>
      <w:r>
        <w:rPr>
          <w:rFonts w:ascii="Glypha" w:hAnsi="Glypha" w:cs="Glypha"/>
          <w:b/>
          <w:bCs/>
        </w:rPr>
        <w:t>Hver krone tæller</w:t>
      </w:r>
    </w:p>
    <w:p w:rsidR="00ED53AC" w:rsidRDefault="00ED53AC" w:rsidP="00ED53AC">
      <w:pPr>
        <w:pStyle w:val="Brdtekst"/>
      </w:pPr>
      <w:r>
        <w:t>Julemærkefondens problem er, at indtægterne er faldet markant. Der sælges nemlig ikke så mange julemærker mere. Og da fonden stort set ikke modtager offentlig støtte, må den i stigende omfang bero sig på private bidrag.</w:t>
      </w:r>
    </w:p>
    <w:p w:rsidR="00ED53AC" w:rsidRDefault="00ED53AC" w:rsidP="00ED53AC">
      <w:pPr>
        <w:pStyle w:val="Brdtekst"/>
      </w:pPr>
    </w:p>
    <w:p w:rsidR="00ED53AC" w:rsidRDefault="00ED53AC" w:rsidP="00ED53AC">
      <w:r>
        <w:t xml:space="preserve">Derfor smøger </w:t>
      </w:r>
      <w:r w:rsidRPr="004D6392">
        <w:rPr>
          <w:color w:val="FF0000"/>
        </w:rPr>
        <w:t>(bageriets navn</w:t>
      </w:r>
      <w:r>
        <w:t>) nu ærmerne op for alle de børn, der venter på et kærlig</w:t>
      </w:r>
      <w:r w:rsidR="004D6392">
        <w:t>t skub i ryggen på et julemærke</w:t>
      </w:r>
      <w:r>
        <w:t xml:space="preserve">hjem. Der bliver bagt rigeligt med </w:t>
      </w:r>
      <w:r w:rsidRPr="004D6392">
        <w:rPr>
          <w:color w:val="FF0000"/>
        </w:rPr>
        <w:t xml:space="preserve">(kampagneprodukter) </w:t>
      </w:r>
      <w:r>
        <w:t>hver dag, så alle kunder får mulighed for at sætte deres tænder i en god sag.</w:t>
      </w:r>
    </w:p>
    <w:p w:rsidR="00ED53AC" w:rsidRDefault="00ED53AC" w:rsidP="00ED53AC">
      <w:pPr>
        <w:pStyle w:val="Brdtekst"/>
        <w:spacing w:before="57"/>
      </w:pPr>
    </w:p>
    <w:sectPr w:rsidR="00ED53AC" w:rsidSect="00D367F8">
      <w:pgSz w:w="11906" w:h="16838"/>
      <w:pgMar w:top="567" w:right="567" w:bottom="567" w:left="56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ypha LT Std Light">
    <w:panose1 w:val="02060403030505020204"/>
    <w:charset w:val="00"/>
    <w:family w:val="roman"/>
    <w:notTrueType/>
    <w:pitch w:val="variable"/>
    <w:sig w:usb0="00000003" w:usb1="00000000" w:usb2="00000000" w:usb3="00000000" w:csb0="00000001" w:csb1="00000000"/>
  </w:font>
  <w:font w:name="Bebas Neue Bold">
    <w:panose1 w:val="020B0606020202050201"/>
    <w:charset w:val="00"/>
    <w:family w:val="swiss"/>
    <w:pitch w:val="variable"/>
    <w:sig w:usb0="A000022F" w:usb1="0000005B" w:usb2="00000000" w:usb3="00000000" w:csb0="00000097" w:csb1="00000000"/>
  </w:font>
  <w:font w:name="Glypha">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82"/>
    <w:rsid w:val="004D6392"/>
    <w:rsid w:val="00537FD5"/>
    <w:rsid w:val="00584F7C"/>
    <w:rsid w:val="008B1325"/>
    <w:rsid w:val="008C628F"/>
    <w:rsid w:val="009F2F82"/>
    <w:rsid w:val="00ED53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C65D"/>
  <w15:chartTrackingRefBased/>
  <w15:docId w15:val="{0DDC689C-5028-4F0D-96A2-FA4AC441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rsid w:val="009F2F82"/>
    <w:pPr>
      <w:tabs>
        <w:tab w:val="right" w:pos="480"/>
        <w:tab w:val="left" w:pos="560"/>
      </w:tabs>
      <w:autoSpaceDE w:val="0"/>
      <w:autoSpaceDN w:val="0"/>
      <w:adjustRightInd w:val="0"/>
      <w:spacing w:after="0" w:line="260" w:lineRule="atLeast"/>
      <w:textAlignment w:val="center"/>
    </w:pPr>
    <w:rPr>
      <w:rFonts w:ascii="Glypha LT Std Light" w:hAnsi="Glypha LT Std Light" w:cs="Glypha LT Std Light"/>
      <w:color w:val="000000"/>
      <w:sz w:val="20"/>
      <w:szCs w:val="20"/>
    </w:rPr>
  </w:style>
  <w:style w:type="character" w:customStyle="1" w:styleId="BrdtekstTegn">
    <w:name w:val="Brødtekst Tegn"/>
    <w:basedOn w:val="Standardskrifttypeiafsnit"/>
    <w:link w:val="Brdtekst"/>
    <w:uiPriority w:val="99"/>
    <w:rsid w:val="009F2F82"/>
    <w:rPr>
      <w:rFonts w:ascii="Glypha LT Std Light" w:hAnsi="Glypha LT Std Light" w:cs="Glypha LT Std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Andersen</dc:creator>
  <cp:keywords/>
  <dc:description/>
  <cp:lastModifiedBy>Susanne Bentsen</cp:lastModifiedBy>
  <cp:revision>3</cp:revision>
  <dcterms:created xsi:type="dcterms:W3CDTF">2017-06-26T13:59:00Z</dcterms:created>
  <dcterms:modified xsi:type="dcterms:W3CDTF">2017-06-26T13:59:00Z</dcterms:modified>
</cp:coreProperties>
</file>